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708B526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260CA8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1123E07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bookmarkStart w:id="0" w:name="OLE_LINK5"/>
      <w:bookmarkStart w:id="1" w:name="OLE_LINK6"/>
      <w:r w:rsidR="0075508F" w:rsidRPr="002B4C29">
        <w:rPr>
          <w:b/>
          <w:bCs/>
          <w:sz w:val="24"/>
        </w:rPr>
        <w:t xml:space="preserve">Rámcová </w:t>
      </w:r>
      <w:r w:rsidR="0075508F">
        <w:rPr>
          <w:b/>
          <w:bCs/>
          <w:sz w:val="24"/>
        </w:rPr>
        <w:t>dohoda o dodávkách slaboproudých rozvodů</w:t>
      </w:r>
      <w:bookmarkEnd w:id="0"/>
      <w:bookmarkEnd w:id="1"/>
      <w:r w:rsidR="00914626">
        <w:rPr>
          <w:b/>
        </w:rPr>
        <w:t>“</w:t>
      </w:r>
    </w:p>
    <w:p w14:paraId="5410AB31" w14:textId="7E57C33F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CD540F" w:rsidRPr="002B4C29">
        <w:rPr>
          <w:b/>
          <w:bCs/>
          <w:sz w:val="24"/>
        </w:rPr>
        <w:t xml:space="preserve">Rámcová </w:t>
      </w:r>
      <w:r w:rsidR="00CD540F">
        <w:rPr>
          <w:b/>
          <w:bCs/>
          <w:sz w:val="24"/>
        </w:rPr>
        <w:t>dohoda o dodávkách slaboproudých rozvodů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7B7F43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FCB2EAB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</w:t>
      </w:r>
      <w:r w:rsidR="004B7C50">
        <w:rPr>
          <w:rFonts w:ascii="Calibri" w:hAnsi="Calibri"/>
          <w:b/>
          <w:bCs/>
        </w:rPr>
        <w:t>projekční tým</w:t>
      </w:r>
      <w:r w:rsidR="000E737E">
        <w:rPr>
          <w:rStyle w:val="Znakapoznpodarou"/>
          <w:rFonts w:ascii="Calibri" w:hAnsi="Calibri"/>
          <w:b/>
          <w:bCs/>
        </w:rPr>
        <w:footnoteReference w:id="1"/>
      </w:r>
      <w:r w:rsidR="004B7C50">
        <w:rPr>
          <w:rFonts w:ascii="Calibri" w:hAnsi="Calibri"/>
          <w:b/>
          <w:bCs/>
        </w:rPr>
        <w:t>: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1256"/>
        <w:gridCol w:w="2019"/>
        <w:gridCol w:w="1520"/>
        <w:gridCol w:w="1834"/>
        <w:gridCol w:w="1810"/>
        <w:gridCol w:w="1297"/>
      </w:tblGrid>
      <w:tr w:rsidR="009D7142" w:rsidRPr="008C618E" w14:paraId="07901B59" w14:textId="31B5F049" w:rsidTr="008C618E">
        <w:tc>
          <w:tcPr>
            <w:tcW w:w="1284" w:type="dxa"/>
            <w:shd w:val="clear" w:color="auto" w:fill="E7E6E6" w:themeFill="background2"/>
          </w:tcPr>
          <w:p w14:paraId="6B60232C" w14:textId="7AEE003F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2065" w:type="dxa"/>
            <w:shd w:val="clear" w:color="auto" w:fill="E7E6E6" w:themeFill="background2"/>
          </w:tcPr>
          <w:p w14:paraId="3C433692" w14:textId="16E70279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556" w:type="dxa"/>
            <w:shd w:val="clear" w:color="auto" w:fill="E7E6E6" w:themeFill="background2"/>
          </w:tcPr>
          <w:p w14:paraId="7FABF733" w14:textId="2FFBA74E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Ukončené VŠ vzdělání v oboru elektro (ano/ne)</w:t>
            </w:r>
          </w:p>
        </w:tc>
        <w:tc>
          <w:tcPr>
            <w:tcW w:w="1856" w:type="dxa"/>
            <w:shd w:val="clear" w:color="auto" w:fill="E7E6E6" w:themeFill="background2"/>
          </w:tcPr>
          <w:p w14:paraId="0F962976" w14:textId="3156FAD5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složení zkoušky z odborné způsobilosti v elektrotechnice (viz. ZD)</w:t>
            </w:r>
          </w:p>
        </w:tc>
        <w:tc>
          <w:tcPr>
            <w:tcW w:w="1833" w:type="dxa"/>
            <w:shd w:val="clear" w:color="auto" w:fill="E7E6E6" w:themeFill="background2"/>
          </w:tcPr>
          <w:p w14:paraId="30EE44AB" w14:textId="2CA078DE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Autorizace v oboru technika prostředí staveb – specializace elektrotechnická zařízení (ano/ne)</w:t>
            </w:r>
          </w:p>
        </w:tc>
        <w:tc>
          <w:tcPr>
            <w:tcW w:w="1142" w:type="dxa"/>
            <w:shd w:val="clear" w:color="auto" w:fill="E7E6E6" w:themeFill="background2"/>
          </w:tcPr>
          <w:p w14:paraId="2BCFFA83" w14:textId="462D6FBE" w:rsidR="009D7142" w:rsidRPr="008C618E" w:rsidRDefault="000E737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Délka praxe v oboru projekce slaboproudých systémů</w:t>
            </w:r>
          </w:p>
        </w:tc>
      </w:tr>
      <w:tr w:rsidR="009D7142" w14:paraId="44ACD123" w14:textId="5D419FCD" w:rsidTr="009D7142">
        <w:tc>
          <w:tcPr>
            <w:tcW w:w="1284" w:type="dxa"/>
          </w:tcPr>
          <w:p w14:paraId="3E75CACC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065" w:type="dxa"/>
          </w:tcPr>
          <w:p w14:paraId="216E40D9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6B9E56A5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56" w:type="dxa"/>
          </w:tcPr>
          <w:p w14:paraId="602134A2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33" w:type="dxa"/>
          </w:tcPr>
          <w:p w14:paraId="7CF23C5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142" w:type="dxa"/>
          </w:tcPr>
          <w:p w14:paraId="399C668C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9D7142" w14:paraId="4C227017" w14:textId="206174CD" w:rsidTr="009D7142">
        <w:tc>
          <w:tcPr>
            <w:tcW w:w="1284" w:type="dxa"/>
          </w:tcPr>
          <w:p w14:paraId="34E00794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065" w:type="dxa"/>
          </w:tcPr>
          <w:p w14:paraId="4A31EA6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7D2F5AD1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56" w:type="dxa"/>
          </w:tcPr>
          <w:p w14:paraId="1E9B75C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33" w:type="dxa"/>
          </w:tcPr>
          <w:p w14:paraId="0B8BA033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142" w:type="dxa"/>
          </w:tcPr>
          <w:p w14:paraId="55CAA3E1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AA9AAD3" w14:textId="05082492" w:rsidR="001B5E0B" w:rsidRDefault="001B5E0B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>
        <w:rPr>
          <w:rFonts w:ascii="Calibri" w:hAnsi="Calibri"/>
          <w:b/>
          <w:bCs/>
        </w:rPr>
        <w:t xml:space="preserve"> – </w:t>
      </w:r>
      <w:r>
        <w:rPr>
          <w:rFonts w:ascii="Calibri" w:hAnsi="Calibri"/>
          <w:b/>
          <w:bCs/>
        </w:rPr>
        <w:t>realizační</w:t>
      </w:r>
      <w:r>
        <w:rPr>
          <w:rFonts w:ascii="Calibri" w:hAnsi="Calibri"/>
          <w:b/>
          <w:bCs/>
        </w:rPr>
        <w:t xml:space="preserve"> tým</w:t>
      </w:r>
      <w:r>
        <w:rPr>
          <w:rStyle w:val="Znakapoznpodarou"/>
          <w:rFonts w:ascii="Calibri" w:hAnsi="Calibri"/>
          <w:b/>
          <w:bCs/>
        </w:rPr>
        <w:footnoteReference w:id="2"/>
      </w:r>
      <w:r>
        <w:rPr>
          <w:rFonts w:ascii="Calibri" w:hAnsi="Calibri"/>
          <w:b/>
          <w:bCs/>
        </w:rPr>
        <w:t>: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876"/>
        <w:gridCol w:w="1369"/>
        <w:gridCol w:w="1321"/>
        <w:gridCol w:w="1141"/>
        <w:gridCol w:w="1579"/>
        <w:gridCol w:w="1533"/>
        <w:gridCol w:w="824"/>
        <w:gridCol w:w="1093"/>
      </w:tblGrid>
      <w:tr w:rsidR="00260CA8" w:rsidRPr="008C618E" w14:paraId="0D9FC366" w14:textId="2E5B3390" w:rsidTr="008C618E">
        <w:tc>
          <w:tcPr>
            <w:tcW w:w="961" w:type="dxa"/>
            <w:shd w:val="clear" w:color="auto" w:fill="E7E6E6" w:themeFill="background2"/>
          </w:tcPr>
          <w:p w14:paraId="0A0B638E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1514" w:type="dxa"/>
            <w:shd w:val="clear" w:color="auto" w:fill="E7E6E6" w:themeFill="background2"/>
          </w:tcPr>
          <w:p w14:paraId="71F6FE92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441" w:type="dxa"/>
            <w:shd w:val="clear" w:color="auto" w:fill="E7E6E6" w:themeFill="background2"/>
          </w:tcPr>
          <w:p w14:paraId="2B912BE3" w14:textId="7EDDCD66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pozice</w:t>
            </w:r>
            <w:r w:rsidRPr="008C618E">
              <w:rPr>
                <w:rStyle w:val="Znakapoznpodarou"/>
                <w:rFonts w:ascii="Calibri" w:hAnsi="Calibri"/>
                <w:sz w:val="18"/>
                <w:szCs w:val="18"/>
              </w:rPr>
              <w:footnoteReference w:id="3"/>
            </w:r>
          </w:p>
        </w:tc>
        <w:tc>
          <w:tcPr>
            <w:tcW w:w="1254" w:type="dxa"/>
            <w:shd w:val="clear" w:color="auto" w:fill="E7E6E6" w:themeFill="background2"/>
          </w:tcPr>
          <w:p w14:paraId="3EAE49BE" w14:textId="20082059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ukončeném VŠ vzdělání v oboru elektro</w:t>
            </w:r>
          </w:p>
        </w:tc>
        <w:tc>
          <w:tcPr>
            <w:tcW w:w="1747" w:type="dxa"/>
            <w:shd w:val="clear" w:color="auto" w:fill="E7E6E6" w:themeFill="background2"/>
          </w:tcPr>
          <w:p w14:paraId="7B4D7F40" w14:textId="68EF481C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složení zkoušky z odborné způsobilosti v elektrotechnice (viz. ZD)</w:t>
            </w:r>
          </w:p>
        </w:tc>
        <w:tc>
          <w:tcPr>
            <w:tcW w:w="1698" w:type="dxa"/>
            <w:shd w:val="clear" w:color="auto" w:fill="E7E6E6" w:themeFill="background2"/>
          </w:tcPr>
          <w:p w14:paraId="6717A7A5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Autorizace v oboru technika prostředí staveb – specializace elektrotechnická zařízení (ano/ne)</w:t>
            </w:r>
          </w:p>
        </w:tc>
        <w:tc>
          <w:tcPr>
            <w:tcW w:w="899" w:type="dxa"/>
            <w:shd w:val="clear" w:color="auto" w:fill="E7E6E6" w:themeFill="background2"/>
          </w:tcPr>
          <w:p w14:paraId="11874647" w14:textId="28A10AF6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Délka praxe v oboru</w:t>
            </w:r>
          </w:p>
        </w:tc>
        <w:tc>
          <w:tcPr>
            <w:tcW w:w="222" w:type="dxa"/>
            <w:shd w:val="clear" w:color="auto" w:fill="E7E6E6" w:themeFill="background2"/>
          </w:tcPr>
          <w:p w14:paraId="7BD5F12D" w14:textId="61A5EA90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Osvědčení </w:t>
            </w:r>
            <w:r w:rsidR="008C618E" w:rsidRPr="008C618E">
              <w:rPr>
                <w:rFonts w:ascii="Calibri" w:hAnsi="Calibri"/>
                <w:sz w:val="18"/>
                <w:szCs w:val="18"/>
              </w:rPr>
              <w:t>potvrzující</w:t>
            </w:r>
            <w:r w:rsidRPr="008C618E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C618E" w:rsidRPr="008C618E">
              <w:rPr>
                <w:rFonts w:ascii="Calibri" w:hAnsi="Calibri"/>
                <w:sz w:val="18"/>
                <w:szCs w:val="18"/>
              </w:rPr>
              <w:t xml:space="preserve">že byly vyškoleny k instalaci navrženého </w:t>
            </w:r>
            <w:proofErr w:type="spellStart"/>
            <w:r w:rsidR="008C618E" w:rsidRPr="008C618E">
              <w:rPr>
                <w:rFonts w:ascii="Calibri" w:hAnsi="Calibri"/>
                <w:sz w:val="18"/>
                <w:szCs w:val="18"/>
              </w:rPr>
              <w:t>kabelažního</w:t>
            </w:r>
            <w:proofErr w:type="spellEnd"/>
            <w:r w:rsidR="008C618E" w:rsidRPr="008C618E">
              <w:rPr>
                <w:rFonts w:ascii="Calibri" w:hAnsi="Calibri"/>
                <w:sz w:val="18"/>
                <w:szCs w:val="18"/>
              </w:rPr>
              <w:t xml:space="preserve"> systému</w:t>
            </w:r>
          </w:p>
        </w:tc>
      </w:tr>
      <w:tr w:rsidR="00474BD8" w14:paraId="20E3C3FE" w14:textId="1D3CC27D" w:rsidTr="00474BD8">
        <w:tc>
          <w:tcPr>
            <w:tcW w:w="961" w:type="dxa"/>
          </w:tcPr>
          <w:p w14:paraId="4517DCF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3F8509C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6DD528E0" w14:textId="731AA99B" w:rsidR="00474BD8" w:rsidRPr="00260CA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2F8DF328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258E16CF" w14:textId="67227275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570DB93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4487981F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3EFDF7DF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77A7674F" w14:textId="19CBC897" w:rsidTr="00474BD8">
        <w:tc>
          <w:tcPr>
            <w:tcW w:w="961" w:type="dxa"/>
          </w:tcPr>
          <w:p w14:paraId="5CE29BDF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7C82A77B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3B6001FC" w14:textId="43001477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60C6338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6D38F464" w14:textId="4489426D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3D0483FC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71482459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39DB06D2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0FB44D39" w14:textId="50616DA6" w:rsidTr="00474BD8">
        <w:tc>
          <w:tcPr>
            <w:tcW w:w="961" w:type="dxa"/>
          </w:tcPr>
          <w:p w14:paraId="3EDFF8A8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3153257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5DD1174D" w14:textId="751E04C0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4199C5F3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3977D358" w14:textId="2EF9D62A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44F39FC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5146443A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44B84AC0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5186D35F" w14:textId="00D7ACB1" w:rsidTr="00474BD8">
        <w:tc>
          <w:tcPr>
            <w:tcW w:w="961" w:type="dxa"/>
          </w:tcPr>
          <w:p w14:paraId="3E24ACD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2007874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5BDD7A18" w14:textId="1BA92CB1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4E8E8291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5AA1D99C" w14:textId="2E3F543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0E262F49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69F0AF6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6D08B972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19CE27D" w14:textId="77777777" w:rsidR="001B5E0B" w:rsidRPr="005811AC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F63E05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  <w:footnote w:id="1">
    <w:p w14:paraId="00CA17FD" w14:textId="131A1666" w:rsidR="000E737E" w:rsidRDefault="000E737E">
      <w:pPr>
        <w:pStyle w:val="Textpoznpodarou"/>
      </w:pPr>
      <w:r>
        <w:rPr>
          <w:rStyle w:val="Znakapoznpodarou"/>
        </w:rPr>
        <w:footnoteRef/>
      </w:r>
      <w:r>
        <w:t xml:space="preserve"> Přílohou budou </w:t>
      </w:r>
      <w:r w:rsidR="0046427F">
        <w:t xml:space="preserve">podepsané </w:t>
      </w:r>
      <w:r>
        <w:t>jednotlivé životopisy, dále kopie dokladů o dosaženém vzděl</w:t>
      </w:r>
      <w:r w:rsidR="0046427F">
        <w:t>ání</w:t>
      </w:r>
    </w:p>
  </w:footnote>
  <w:footnote w:id="2">
    <w:p w14:paraId="6C334100" w14:textId="77777777" w:rsidR="001B5E0B" w:rsidRDefault="001B5E0B" w:rsidP="001B5E0B">
      <w:pPr>
        <w:pStyle w:val="Textpoznpodarou"/>
      </w:pPr>
      <w:r>
        <w:rPr>
          <w:rStyle w:val="Znakapoznpodarou"/>
        </w:rPr>
        <w:footnoteRef/>
      </w:r>
      <w:r>
        <w:t xml:space="preserve"> Přílohou budou podepsané jednotlivé životopisy, dále kopie dokladů o dosaženém vzdělání</w:t>
      </w:r>
    </w:p>
  </w:footnote>
  <w:footnote w:id="3">
    <w:p w14:paraId="1E1DCAA7" w14:textId="4993DB80" w:rsidR="00474BD8" w:rsidRDefault="00474BD8">
      <w:pPr>
        <w:pStyle w:val="Textpoznpodarou"/>
      </w:pPr>
      <w:r>
        <w:rPr>
          <w:rStyle w:val="Znakapoznpodarou"/>
        </w:rPr>
        <w:footnoteRef/>
      </w:r>
      <w:r>
        <w:t xml:space="preserve">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2024-02-09T20:24:00Z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